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DC" w:rsidRPr="00DC6701" w:rsidRDefault="006012DC" w:rsidP="00E257D1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C050B7" w:rsidRDefault="00E64B66" w:rsidP="000E6631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C6701"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2790825" cy="647700"/>
            <wp:effectExtent l="19050" t="0" r="9525" b="0"/>
            <wp:docPr id="1" name="Picture 1" descr="logo-erasmus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asmus-pl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66" w:rsidRPr="00342D5C" w:rsidRDefault="00E64B66" w:rsidP="00C07CF6">
      <w:pPr>
        <w:widowControl w:val="0"/>
        <w:autoSpaceDE w:val="0"/>
        <w:autoSpaceDN w:val="0"/>
        <w:adjustRightInd w:val="0"/>
        <w:spacing w:after="0" w:line="550" w:lineRule="exact"/>
        <w:ind w:left="2127" w:right="2767"/>
        <w:jc w:val="center"/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  <w:lang w:val="ro-RO"/>
        </w:rPr>
      </w:pPr>
    </w:p>
    <w:p w:rsidR="00C07CF6" w:rsidRPr="00DC6701" w:rsidRDefault="00C07CF6" w:rsidP="00C07CF6">
      <w:pPr>
        <w:widowControl w:val="0"/>
        <w:autoSpaceDE w:val="0"/>
        <w:autoSpaceDN w:val="0"/>
        <w:adjustRightInd w:val="0"/>
        <w:spacing w:after="0" w:line="550" w:lineRule="exact"/>
        <w:ind w:left="2127" w:right="2767"/>
        <w:jc w:val="center"/>
        <w:rPr>
          <w:rFonts w:ascii="Arial" w:hAnsi="Arial" w:cs="Arial"/>
          <w:color w:val="000000"/>
          <w:sz w:val="48"/>
          <w:szCs w:val="48"/>
          <w:lang w:val="ro-RO"/>
        </w:rPr>
      </w:pPr>
      <w:r w:rsidRPr="00DC6701">
        <w:rPr>
          <w:rFonts w:ascii="Arial" w:hAnsi="Arial" w:cs="Arial"/>
          <w:b/>
          <w:bCs/>
          <w:color w:val="000000"/>
          <w:spacing w:val="-1"/>
          <w:position w:val="-1"/>
          <w:sz w:val="48"/>
          <w:szCs w:val="48"/>
          <w:lang w:val="ro-RO"/>
        </w:rPr>
        <w:t>PLAN DE ACTIVITATE</w:t>
      </w:r>
    </w:p>
    <w:p w:rsidR="00DC6701" w:rsidRPr="00DC6701" w:rsidRDefault="00DC6701" w:rsidP="00DC6701">
      <w:pPr>
        <w:jc w:val="center"/>
        <w:rPr>
          <w:rFonts w:ascii="Arial" w:hAnsi="Arial" w:cs="Arial"/>
          <w:sz w:val="16"/>
          <w:szCs w:val="16"/>
          <w:lang w:val="ro-RO"/>
        </w:rPr>
      </w:pPr>
      <w:r w:rsidRPr="00DC6701">
        <w:rPr>
          <w:rFonts w:ascii="Arial" w:hAnsi="Arial" w:cs="Arial"/>
          <w:sz w:val="16"/>
          <w:szCs w:val="16"/>
          <w:lang w:val="ro-RO"/>
        </w:rPr>
        <w:t xml:space="preserve">Planul de activitate are scopul de a face experiența mobilității </w:t>
      </w:r>
      <w:r>
        <w:rPr>
          <w:rFonts w:ascii="Arial" w:hAnsi="Arial" w:cs="Arial"/>
          <w:sz w:val="16"/>
          <w:szCs w:val="16"/>
          <w:lang w:val="ro-RO"/>
        </w:rPr>
        <w:t xml:space="preserve">în cadrul Programului </w:t>
      </w:r>
      <w:r w:rsidRPr="00DC6701">
        <w:rPr>
          <w:rFonts w:ascii="Arial" w:hAnsi="Arial" w:cs="Arial"/>
          <w:sz w:val="16"/>
          <w:szCs w:val="16"/>
          <w:lang w:val="ro-RO"/>
        </w:rPr>
        <w:t>Erasmus+ mai transparentă pentru personalul USMF ”Nicolae Testemițanu” și Universitățile implicate și de a permite transferul de experiențe de lucru între cele două instituții.</w:t>
      </w:r>
      <w:r>
        <w:rPr>
          <w:rFonts w:ascii="Arial" w:hAnsi="Arial" w:cs="Arial"/>
          <w:sz w:val="16"/>
          <w:szCs w:val="16"/>
          <w:lang w:val="ro-RO"/>
        </w:rPr>
        <w:t xml:space="preserve"> 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O dată semnat de Universitatea de </w:t>
      </w:r>
      <w:r>
        <w:rPr>
          <w:rFonts w:ascii="Arial" w:hAnsi="Arial" w:cs="Arial"/>
          <w:color w:val="000000"/>
          <w:sz w:val="16"/>
          <w:szCs w:val="16"/>
          <w:lang w:val="ro-RO"/>
        </w:rPr>
        <w:t>o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rigine și Universitatea </w:t>
      </w:r>
      <w:r>
        <w:rPr>
          <w:rFonts w:ascii="Arial" w:hAnsi="Arial" w:cs="Arial"/>
          <w:color w:val="000000"/>
          <w:sz w:val="16"/>
          <w:szCs w:val="16"/>
          <w:lang w:val="ro-RO"/>
        </w:rPr>
        <w:t>g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azdă, </w:t>
      </w:r>
      <w:r>
        <w:rPr>
          <w:rFonts w:ascii="Arial" w:hAnsi="Arial" w:cs="Arial"/>
          <w:color w:val="000000"/>
          <w:sz w:val="16"/>
          <w:szCs w:val="16"/>
          <w:lang w:val="ro-RO"/>
        </w:rPr>
        <w:t>planul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 va facilita recunoașterea activității </w:t>
      </w:r>
      <w:r>
        <w:rPr>
          <w:rFonts w:ascii="Arial" w:hAnsi="Arial" w:cs="Arial"/>
          <w:color w:val="000000"/>
          <w:sz w:val="16"/>
          <w:szCs w:val="16"/>
          <w:lang w:val="ro-RO"/>
        </w:rPr>
        <w:t>de predare și formare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 realizat</w:t>
      </w:r>
      <w:r>
        <w:rPr>
          <w:rFonts w:ascii="Arial" w:hAnsi="Arial" w:cs="Arial"/>
          <w:color w:val="000000"/>
          <w:sz w:val="16"/>
          <w:szCs w:val="16"/>
          <w:lang w:val="ro-RO"/>
        </w:rPr>
        <w:t>ă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 de </w:t>
      </w:r>
      <w:r>
        <w:rPr>
          <w:rFonts w:ascii="Arial" w:hAnsi="Arial" w:cs="Arial"/>
          <w:color w:val="000000"/>
          <w:sz w:val="16"/>
          <w:szCs w:val="16"/>
          <w:lang w:val="ro-RO"/>
        </w:rPr>
        <w:t>bursier</w:t>
      </w:r>
      <w:r w:rsidRPr="001412C5">
        <w:rPr>
          <w:rFonts w:ascii="Arial" w:hAnsi="Arial" w:cs="Arial"/>
          <w:color w:val="000000"/>
          <w:sz w:val="16"/>
          <w:szCs w:val="16"/>
          <w:lang w:val="ro-RO"/>
        </w:rPr>
        <w:t xml:space="preserve"> în străinătate.</w:t>
      </w:r>
    </w:p>
    <w:p w:rsidR="00C07CF6" w:rsidRPr="00DC6701" w:rsidRDefault="00C07CF6" w:rsidP="00C07CF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  <w:lang w:val="ro-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4164"/>
        <w:gridCol w:w="4500"/>
      </w:tblGrid>
      <w:tr w:rsidR="00C07CF6" w:rsidRPr="00DC6701" w:rsidTr="008D51C3">
        <w:trPr>
          <w:trHeight w:hRule="exact" w:val="407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07CF6" w:rsidRPr="00DC6701" w:rsidRDefault="002168AD" w:rsidP="008D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Bursier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33203D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-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Nume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33203D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-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Prenume</w:t>
            </w:r>
          </w:p>
        </w:tc>
      </w:tr>
      <w:tr w:rsidR="00C07CF6" w:rsidRPr="00DC6701" w:rsidTr="008D51C3">
        <w:trPr>
          <w:trHeight w:hRule="exact" w:val="407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-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3320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-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Na</w:t>
            </w:r>
            <w:r w:rsidR="0033203D">
              <w:rPr>
                <w:rFonts w:ascii="Arial" w:hAnsi="Arial" w:cs="Arial"/>
                <w:sz w:val="18"/>
                <w:szCs w:val="18"/>
                <w:lang w:val="ro-RO"/>
              </w:rPr>
              <w:t>ționalitate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3320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Dat</w:t>
            </w:r>
            <w:r w:rsidR="0033203D">
              <w:rPr>
                <w:rFonts w:ascii="Arial" w:hAnsi="Arial" w:cs="Arial"/>
                <w:sz w:val="18"/>
                <w:szCs w:val="18"/>
                <w:lang w:val="ro-RO"/>
              </w:rPr>
              <w:t>a</w:t>
            </w: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33203D">
              <w:rPr>
                <w:rFonts w:ascii="Arial" w:hAnsi="Arial" w:cs="Arial"/>
                <w:sz w:val="18"/>
                <w:szCs w:val="18"/>
                <w:lang w:val="ro-RO"/>
              </w:rPr>
              <w:t>nașterii</w:t>
            </w:r>
          </w:p>
        </w:tc>
      </w:tr>
      <w:tr w:rsidR="00C07CF6" w:rsidRPr="00DC6701" w:rsidTr="008D51C3">
        <w:trPr>
          <w:trHeight w:hRule="exact" w:val="408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DC6701" w:rsidTr="00B24F82">
        <w:trPr>
          <w:trHeight w:hRule="exact" w:val="62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6" w:right="191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DC6701" w:rsidTr="008D51C3">
        <w:trPr>
          <w:trHeight w:hRule="exact" w:val="407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763381" w:rsidP="008D51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1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Uni</w:t>
            </w:r>
            <w:r w:rsidRPr="001412C5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o-RO"/>
              </w:rPr>
              <w:t>v</w:t>
            </w: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ersi</w:t>
            </w:r>
            <w:r w:rsidRPr="001412C5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o-RO"/>
              </w:rPr>
              <w:t>t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ate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rigine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763381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="00763381">
              <w:rPr>
                <w:rFonts w:ascii="Arial" w:hAnsi="Arial" w:cs="Arial"/>
                <w:sz w:val="18"/>
                <w:szCs w:val="18"/>
                <w:lang w:val="ro-RO"/>
              </w:rPr>
              <w:t>u</w:t>
            </w: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763381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Țară</w:t>
            </w:r>
          </w:p>
        </w:tc>
      </w:tr>
      <w:tr w:rsidR="00C07CF6" w:rsidRPr="00DC6701" w:rsidTr="008D51C3">
        <w:trPr>
          <w:trHeight w:hRule="exact" w:val="407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BB7C74" w:rsidTr="008D51C3">
        <w:trPr>
          <w:trHeight w:hRule="exact" w:val="408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763381" w:rsidP="00763381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ro-RO"/>
              </w:rPr>
              <w:t>Domeniu de activitate</w:t>
            </w:r>
            <w:r w:rsidRPr="001412C5">
              <w:rPr>
                <w:rFonts w:ascii="Arial" w:hAnsi="Arial" w:cs="Arial"/>
                <w:spacing w:val="-4"/>
                <w:sz w:val="18"/>
                <w:szCs w:val="18"/>
                <w:lang w:val="ro-RO"/>
              </w:rPr>
              <w:t xml:space="preserve"> la 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U</w:t>
            </w:r>
            <w:r w:rsidRPr="001412C5">
              <w:rPr>
                <w:rFonts w:ascii="Arial" w:hAnsi="Arial" w:cs="Arial"/>
                <w:sz w:val="18"/>
                <w:szCs w:val="18"/>
                <w:lang w:val="ro-RO"/>
              </w:rPr>
              <w:t>niversi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 xml:space="preserve">tatea de 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o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rigine</w:t>
            </w:r>
            <w:r w:rsidRPr="001412C5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</w:tr>
      <w:tr w:rsidR="00C07CF6" w:rsidRPr="00BB7C74" w:rsidTr="008D51C3">
        <w:trPr>
          <w:trHeight w:hRule="exact" w:val="408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DC6701" w:rsidTr="008D51C3">
        <w:trPr>
          <w:trHeight w:hRule="exact" w:val="408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07CF6" w:rsidRPr="00DC6701" w:rsidRDefault="00763381" w:rsidP="008D51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1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Uni</w:t>
            </w:r>
            <w:r w:rsidRPr="001412C5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o-RO"/>
              </w:rPr>
              <w:t>v</w:t>
            </w: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ersi</w:t>
            </w:r>
            <w:r w:rsidRPr="001412C5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o-RO"/>
              </w:rPr>
              <w:t>t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ate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g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azdă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500C1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="00500C16">
              <w:rPr>
                <w:rFonts w:ascii="Arial" w:hAnsi="Arial" w:cs="Arial"/>
                <w:sz w:val="18"/>
                <w:szCs w:val="18"/>
                <w:lang w:val="ro-RO"/>
              </w:rPr>
              <w:t>u</w:t>
            </w:r>
            <w:r w:rsidRPr="00DC6701">
              <w:rPr>
                <w:rFonts w:ascii="Arial" w:hAnsi="Arial" w:cs="Arial"/>
                <w:sz w:val="18"/>
                <w:szCs w:val="18"/>
                <w:lang w:val="ro-RO"/>
              </w:rPr>
              <w:t>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500C1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Țară</w:t>
            </w:r>
          </w:p>
        </w:tc>
      </w:tr>
      <w:tr w:rsidR="00C07CF6" w:rsidRPr="00DC6701" w:rsidTr="008D51C3">
        <w:trPr>
          <w:trHeight w:hRule="exact" w:val="407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BB7C74" w:rsidTr="008D51C3">
        <w:trPr>
          <w:trHeight w:hRule="exact" w:val="408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500C16" w:rsidP="00500C1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2C5">
              <w:rPr>
                <w:rFonts w:ascii="Arial" w:hAnsi="Arial" w:cs="Arial"/>
                <w:spacing w:val="-4"/>
                <w:sz w:val="18"/>
                <w:szCs w:val="18"/>
                <w:lang w:val="ro-RO"/>
              </w:rPr>
              <w:t xml:space="preserve">Domeniu de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ro-RO"/>
              </w:rPr>
              <w:t>activitate</w:t>
            </w:r>
            <w:r w:rsidRPr="001412C5">
              <w:rPr>
                <w:rFonts w:ascii="Arial" w:hAnsi="Arial" w:cs="Arial"/>
                <w:spacing w:val="-4"/>
                <w:sz w:val="18"/>
                <w:szCs w:val="18"/>
                <w:lang w:val="ro-RO"/>
              </w:rPr>
              <w:t xml:space="preserve"> la 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U</w:t>
            </w:r>
            <w:r w:rsidRPr="001412C5">
              <w:rPr>
                <w:rFonts w:ascii="Arial" w:hAnsi="Arial" w:cs="Arial"/>
                <w:sz w:val="18"/>
                <w:szCs w:val="18"/>
                <w:lang w:val="ro-RO"/>
              </w:rPr>
              <w:t>niversi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 xml:space="preserve">tatea 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g</w:t>
            </w:r>
            <w:r w:rsidRPr="001412C5">
              <w:rPr>
                <w:rFonts w:ascii="Arial" w:hAnsi="Arial" w:cs="Arial"/>
                <w:spacing w:val="1"/>
                <w:sz w:val="18"/>
                <w:szCs w:val="18"/>
                <w:lang w:val="ro-RO"/>
              </w:rPr>
              <w:t>azdă</w:t>
            </w:r>
            <w:r w:rsidRPr="001412C5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</w:tr>
      <w:tr w:rsidR="00C07CF6" w:rsidRPr="00BB7C74" w:rsidTr="008D51C3">
        <w:trPr>
          <w:trHeight w:hRule="exact" w:val="407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7CF6" w:rsidRPr="00BB7C74" w:rsidTr="008D51C3">
        <w:trPr>
          <w:trHeight w:hRule="exact" w:val="32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500C16" w:rsidP="00500C16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0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Limba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lucru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în</w:t>
            </w: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 xml:space="preserve"> 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mobilitate:</w:t>
            </w:r>
            <w:r w:rsidRPr="001412C5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</w:t>
            </w:r>
            <w:r w:rsidR="00C07CF6" w:rsidRPr="00DC6701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</w:t>
            </w:r>
            <w:r w:rsidR="00C07CF6" w:rsidRPr="00DC670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……………………………………………………………….</w:t>
            </w:r>
            <w:r w:rsidR="00FB054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......................</w:t>
            </w:r>
          </w:p>
        </w:tc>
      </w:tr>
      <w:tr w:rsidR="00C07CF6" w:rsidRPr="00DC6701" w:rsidTr="008D51C3">
        <w:trPr>
          <w:trHeight w:hRule="exact" w:val="678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F6" w:rsidRPr="00DC6701" w:rsidRDefault="00C07CF6" w:rsidP="008D51C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:rsidR="000C1031" w:rsidRDefault="00500C16" w:rsidP="000C10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326" w:right="178" w:firstLine="50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Perioada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mobilității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la Un</w:t>
            </w:r>
            <w:r w:rsidRPr="001412C5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o-RO"/>
              </w:rPr>
              <w:t>i</w:t>
            </w:r>
            <w:r w:rsidRPr="001412C5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o-RO"/>
              </w:rPr>
              <w:t>v</w:t>
            </w:r>
            <w:r w:rsidRPr="001412C5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>e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r</w:t>
            </w:r>
            <w:r w:rsidRPr="001412C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ro-RO"/>
              </w:rPr>
              <w:t>s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itatea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g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azdă</w:t>
            </w:r>
            <w:r w:rsidRPr="001412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 xml:space="preserve"> (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durata</w:t>
            </w:r>
            <w:r w:rsidRPr="001412C5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î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</w:t>
            </w:r>
            <w:r w:rsidRPr="001412C5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>zile</w:t>
            </w:r>
            <w:r w:rsidRPr="001412C5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>)</w:t>
            </w:r>
            <w:r w:rsidRPr="001412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:</w:t>
            </w:r>
            <w:r w:rsidR="00043D8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C07CF6" w:rsidRPr="00DC670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…………………………………………………… </w:t>
            </w:r>
          </w:p>
          <w:p w:rsidR="00C07CF6" w:rsidRPr="00DC6701" w:rsidRDefault="000C1031" w:rsidP="000C10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326" w:right="178" w:firstLine="5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 la</w:t>
            </w:r>
            <w:r w:rsidR="00C07CF6" w:rsidRPr="00DC670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……………………………………………..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Până la</w:t>
            </w:r>
            <w:r w:rsidR="00C07CF6" w:rsidRPr="00DC6701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</w:t>
            </w:r>
            <w:r w:rsidR="00C07CF6" w:rsidRPr="00DC670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………………………………………………………………</w:t>
            </w:r>
          </w:p>
        </w:tc>
      </w:tr>
    </w:tbl>
    <w:p w:rsidR="00C07CF6" w:rsidRDefault="00C07CF6" w:rsidP="00C07CF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  <w:lang w:val="ro-RO"/>
        </w:rPr>
      </w:pPr>
    </w:p>
    <w:p w:rsidR="00C75C9D" w:rsidRDefault="00C75C9D" w:rsidP="00C07CF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C75C9D" w:rsidRPr="00DC6701" w:rsidRDefault="00C75C9D" w:rsidP="00C75C9D">
      <w:pPr>
        <w:widowControl w:val="0"/>
        <w:autoSpaceDE w:val="0"/>
        <w:autoSpaceDN w:val="0"/>
        <w:adjustRightInd w:val="0"/>
        <w:spacing w:before="34" w:after="0" w:line="240" w:lineRule="auto"/>
        <w:ind w:left="142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pacing w:val="-1"/>
          <w:sz w:val="20"/>
          <w:szCs w:val="20"/>
          <w:lang w:val="ro-RO"/>
        </w:rPr>
        <w:t>Planul de activitate al mobilității</w:t>
      </w:r>
    </w:p>
    <w:p w:rsidR="00C75C9D" w:rsidRPr="00C75C9D" w:rsidRDefault="00C75C9D" w:rsidP="00C75C9D">
      <w:pPr>
        <w:widowControl w:val="0"/>
        <w:autoSpaceDE w:val="0"/>
        <w:autoSpaceDN w:val="0"/>
        <w:adjustRightInd w:val="0"/>
        <w:spacing w:before="6" w:after="0" w:line="130" w:lineRule="exact"/>
        <w:ind w:left="142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16"/>
          <w:szCs w:val="16"/>
          <w:lang w:val="ro-RO"/>
        </w:rPr>
        <w:t>Descrieți programul de activitate (formare sau predare) pe care doriți să-l realizați la Universitatea gazdă</w:t>
      </w:r>
      <w:r w:rsidRPr="00DC6701">
        <w:rPr>
          <w:rFonts w:ascii="Arial" w:hAnsi="Arial" w:cs="Arial"/>
          <w:spacing w:val="-1"/>
          <w:sz w:val="16"/>
          <w:szCs w:val="16"/>
          <w:lang w:val="ro-RO"/>
        </w:rPr>
        <w:t>:</w:t>
      </w:r>
    </w:p>
    <w:p w:rsidR="00C75C9D" w:rsidRPr="00DC6701" w:rsidRDefault="00C75C9D" w:rsidP="00C07CF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  <w:lang w:val="ro-RO"/>
        </w:rPr>
      </w:pPr>
    </w:p>
    <w:tbl>
      <w:tblPr>
        <w:tblStyle w:val="TableGrid"/>
        <w:tblW w:w="0" w:type="auto"/>
        <w:tblInd w:w="292" w:type="dxa"/>
        <w:tblLook w:val="04A0"/>
      </w:tblPr>
      <w:tblGrid>
        <w:gridCol w:w="9881"/>
      </w:tblGrid>
      <w:tr w:rsidR="00C75C9D" w:rsidRPr="00BB7C74" w:rsidTr="004D7B33">
        <w:trPr>
          <w:trHeight w:val="5452"/>
        </w:trPr>
        <w:tc>
          <w:tcPr>
            <w:tcW w:w="9881" w:type="dxa"/>
          </w:tcPr>
          <w:p w:rsidR="00C75C9D" w:rsidRDefault="00C75C9D" w:rsidP="00C07CF6">
            <w:pPr>
              <w:widowControl w:val="0"/>
              <w:autoSpaceDE w:val="0"/>
              <w:autoSpaceDN w:val="0"/>
              <w:adjustRightInd w:val="0"/>
              <w:spacing w:before="72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:rsidR="00C07CF6" w:rsidRPr="00DC6701" w:rsidRDefault="00C07CF6" w:rsidP="00C07CF6">
      <w:pPr>
        <w:widowControl w:val="0"/>
        <w:autoSpaceDE w:val="0"/>
        <w:autoSpaceDN w:val="0"/>
        <w:adjustRightInd w:val="0"/>
        <w:spacing w:before="72" w:after="0" w:line="240" w:lineRule="auto"/>
        <w:ind w:left="292"/>
        <w:rPr>
          <w:rFonts w:ascii="Arial" w:hAnsi="Arial" w:cs="Arial"/>
          <w:sz w:val="16"/>
          <w:szCs w:val="16"/>
          <w:lang w:val="ro-RO"/>
        </w:rPr>
      </w:pPr>
    </w:p>
    <w:p w:rsidR="00C07CF6" w:rsidRPr="00DC6701" w:rsidRDefault="00C07CF6" w:rsidP="00C07CF6">
      <w:pPr>
        <w:widowControl w:val="0"/>
        <w:autoSpaceDE w:val="0"/>
        <w:autoSpaceDN w:val="0"/>
        <w:adjustRightInd w:val="0"/>
        <w:spacing w:before="72" w:after="0" w:line="240" w:lineRule="auto"/>
        <w:ind w:left="292"/>
        <w:rPr>
          <w:rFonts w:ascii="Arial" w:hAnsi="Arial" w:cs="Arial"/>
          <w:sz w:val="16"/>
          <w:szCs w:val="16"/>
          <w:lang w:val="ro-RO"/>
        </w:rPr>
        <w:sectPr w:rsidR="00C07CF6" w:rsidRPr="00DC6701">
          <w:pgSz w:w="11920" w:h="16840"/>
          <w:pgMar w:top="240" w:right="740" w:bottom="280" w:left="900" w:header="720" w:footer="720" w:gutter="0"/>
          <w:cols w:space="720"/>
          <w:noEndnote/>
        </w:sectPr>
      </w:pPr>
    </w:p>
    <w:p w:rsidR="000E6631" w:rsidRDefault="00C75C9D" w:rsidP="00C75C9D">
      <w:pPr>
        <w:ind w:left="-567"/>
        <w:rPr>
          <w:rFonts w:ascii="Arial" w:hAnsi="Arial" w:cs="Arial"/>
          <w:sz w:val="20"/>
          <w:szCs w:val="20"/>
          <w:lang w:val="ro-RO"/>
        </w:rPr>
      </w:pPr>
      <w:r w:rsidRPr="00C75C9D">
        <w:rPr>
          <w:rFonts w:ascii="Arial" w:hAnsi="Arial" w:cs="Arial"/>
          <w:b/>
          <w:sz w:val="20"/>
          <w:szCs w:val="20"/>
          <w:lang w:val="ro-RO"/>
        </w:rPr>
        <w:lastRenderedPageBreak/>
        <w:t xml:space="preserve">Semnături </w:t>
      </w:r>
    </w:p>
    <w:tbl>
      <w:tblPr>
        <w:tblStyle w:val="TableGrid"/>
        <w:tblW w:w="0" w:type="auto"/>
        <w:tblInd w:w="-567" w:type="dxa"/>
        <w:tblLook w:val="04A0"/>
      </w:tblPr>
      <w:tblGrid>
        <w:gridCol w:w="4787"/>
        <w:gridCol w:w="4786"/>
      </w:tblGrid>
      <w:tr w:rsidR="00BB7C74" w:rsidTr="00BB7C74">
        <w:tc>
          <w:tcPr>
            <w:tcW w:w="4787" w:type="dxa"/>
            <w:tcBorders>
              <w:right w:val="single" w:sz="4" w:space="0" w:color="auto"/>
            </w:tcBorders>
          </w:tcPr>
          <w:p w:rsidR="00BB7C74" w:rsidRPr="00C75C9D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C75C9D">
              <w:rPr>
                <w:rFonts w:ascii="Arial" w:hAnsi="Arial" w:cs="Arial"/>
                <w:sz w:val="16"/>
                <w:szCs w:val="16"/>
                <w:lang w:val="ro-RO"/>
              </w:rPr>
              <w:t>Bursier</w:t>
            </w:r>
          </w:p>
          <w:p w:rsidR="00BB7C74" w:rsidRPr="00C75C9D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C75C9D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..................</w:t>
            </w:r>
          </w:p>
          <w:p w:rsidR="00BB7C74" w:rsidRPr="00C75C9D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C75C9D">
              <w:rPr>
                <w:rFonts w:ascii="Arial" w:hAnsi="Arial" w:cs="Arial"/>
                <w:sz w:val="16"/>
                <w:szCs w:val="16"/>
                <w:lang w:val="ro-RO"/>
              </w:rPr>
              <w:t xml:space="preserve">Semnătura  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C75C9D">
              <w:rPr>
                <w:rFonts w:ascii="Arial" w:hAnsi="Arial" w:cs="Arial"/>
                <w:sz w:val="16"/>
                <w:szCs w:val="16"/>
                <w:lang w:val="ro-RO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                                                 Data</w:t>
            </w:r>
          </w:p>
        </w:tc>
        <w:tc>
          <w:tcPr>
            <w:tcW w:w="4786" w:type="dxa"/>
            <w:vMerge w:val="restart"/>
            <w:tcBorders>
              <w:top w:val="nil"/>
              <w:right w:val="nil"/>
            </w:tcBorders>
          </w:tcPr>
          <w:p w:rsidR="00BB7C74" w:rsidRDefault="00BB7C7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Pr="00C75C9D" w:rsidRDefault="00BB7C74" w:rsidP="00667940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BB7C74" w:rsidRPr="00BB7C74" w:rsidTr="00BB7C74">
        <w:trPr>
          <w:trHeight w:val="1794"/>
        </w:trPr>
        <w:tc>
          <w:tcPr>
            <w:tcW w:w="4787" w:type="dxa"/>
          </w:tcPr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 w:rsidP="00C75C9D">
            <w:pPr>
              <w:rPr>
                <w:rFonts w:ascii="Arial" w:hAnsi="Arial" w:cs="Arial"/>
                <w:bCs/>
                <w:sz w:val="16"/>
                <w:szCs w:val="16"/>
                <w:lang w:val="ro-RO"/>
              </w:rPr>
            </w:pPr>
            <w:r w:rsidRPr="001412C5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o-RO"/>
              </w:rPr>
              <w:t xml:space="preserve">Universitatea de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o-RO"/>
              </w:rPr>
              <w:t>o</w:t>
            </w:r>
            <w:r w:rsidRPr="001412C5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o-RO"/>
              </w:rPr>
              <w:t>rigine</w:t>
            </w:r>
            <w:r w:rsidRPr="001412C5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ro-RO"/>
              </w:rPr>
              <w:t xml:space="preserve"> </w:t>
            </w:r>
            <w:r w:rsidRPr="001412C5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o-RO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o-RO"/>
              </w:rPr>
              <w:t>conducătorul nemijlocit</w:t>
            </w:r>
            <w:r w:rsidRPr="001412C5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)</w:t>
            </w: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Confirm că prezentul Plan de activitate este aprobat și că experiența acumulată la Universitatea gazdă</w:t>
            </w:r>
            <w:r w:rsidRPr="00DC6701">
              <w:rPr>
                <w:rFonts w:ascii="Arial" w:hAnsi="Arial" w:cs="Arial"/>
                <w:spacing w:val="-12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ro-RO"/>
              </w:rPr>
              <w:t xml:space="preserve">va fi recunoscută de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Universitatea de origine</w:t>
            </w:r>
            <w:r w:rsidRPr="00DC6701">
              <w:rPr>
                <w:rFonts w:ascii="Arial" w:hAnsi="Arial" w:cs="Arial"/>
                <w:sz w:val="16"/>
                <w:szCs w:val="16"/>
                <w:lang w:val="ro-RO"/>
              </w:rPr>
              <w:t>.</w:t>
            </w: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 w:rsidP="00667940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..................................................................................................</w:t>
            </w: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DC6701">
              <w:rPr>
                <w:rFonts w:ascii="Arial" w:hAnsi="Arial" w:cs="Arial"/>
                <w:sz w:val="16"/>
                <w:szCs w:val="16"/>
                <w:lang w:val="ro-RO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</w:t>
            </w:r>
            <w:r w:rsidRPr="00DC6701">
              <w:rPr>
                <w:rFonts w:ascii="Arial" w:hAnsi="Arial" w:cs="Arial"/>
                <w:sz w:val="16"/>
                <w:szCs w:val="16"/>
                <w:lang w:val="ro-RO"/>
              </w:rPr>
              <w:t>me</w:t>
            </w:r>
            <w:r w:rsidRPr="00DC6701">
              <w:rPr>
                <w:rFonts w:ascii="Arial" w:hAnsi="Arial" w:cs="Arial"/>
                <w:spacing w:val="-11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și</w:t>
            </w:r>
            <w:r w:rsidRPr="00DC6701">
              <w:rPr>
                <w:rFonts w:ascii="Arial" w:hAnsi="Arial" w:cs="Arial"/>
                <w:spacing w:val="-8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funcție</w:t>
            </w: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BB7C74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..................................................................................................</w:t>
            </w:r>
          </w:p>
          <w:p w:rsidR="00BB7C74" w:rsidRPr="00C75C9D" w:rsidRDefault="00BB7C74" w:rsidP="00C75C9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Semnătura                                                     </w:t>
            </w:r>
            <w:r w:rsidRPr="00DC6701">
              <w:rPr>
                <w:rFonts w:ascii="Arial" w:hAnsi="Arial" w:cs="Arial"/>
                <w:sz w:val="16"/>
                <w:szCs w:val="16"/>
                <w:lang w:val="ro-RO"/>
              </w:rPr>
              <w:t>Dat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a</w:t>
            </w:r>
            <w:r w:rsidRPr="00DC6701">
              <w:rPr>
                <w:rFonts w:ascii="Arial" w:hAnsi="Arial" w:cs="Arial"/>
                <w:spacing w:val="-9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și</w:t>
            </w:r>
            <w:r w:rsidRPr="00DC6701">
              <w:rPr>
                <w:rFonts w:ascii="Arial" w:hAnsi="Arial" w:cs="Arial"/>
                <w:spacing w:val="-8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ștampilă</w:t>
            </w:r>
          </w:p>
        </w:tc>
        <w:tc>
          <w:tcPr>
            <w:tcW w:w="4786" w:type="dxa"/>
            <w:vMerge/>
            <w:tcBorders>
              <w:bottom w:val="nil"/>
              <w:right w:val="nil"/>
            </w:tcBorders>
          </w:tcPr>
          <w:p w:rsidR="00BB7C74" w:rsidRPr="00667940" w:rsidRDefault="00BB7C74" w:rsidP="00667940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:rsidR="00261726" w:rsidRDefault="00261726" w:rsidP="00C75C9D">
      <w:pPr>
        <w:ind w:left="-567"/>
        <w:rPr>
          <w:rFonts w:ascii="Arial" w:hAnsi="Arial" w:cs="Arial"/>
          <w:b/>
          <w:sz w:val="16"/>
          <w:szCs w:val="16"/>
          <w:lang w:val="ro-RO"/>
        </w:rPr>
      </w:pPr>
    </w:p>
    <w:p w:rsidR="00261726" w:rsidRPr="00C75C9D" w:rsidRDefault="00261726" w:rsidP="00C75C9D">
      <w:pPr>
        <w:ind w:left="-567"/>
        <w:rPr>
          <w:rFonts w:ascii="Arial" w:hAnsi="Arial" w:cs="Arial"/>
          <w:sz w:val="20"/>
          <w:szCs w:val="20"/>
          <w:lang w:val="ro-RO"/>
        </w:rPr>
      </w:pPr>
      <w:r w:rsidRPr="00A9344A">
        <w:rPr>
          <w:rFonts w:ascii="Arial" w:hAnsi="Arial" w:cs="Arial"/>
          <w:b/>
          <w:sz w:val="16"/>
          <w:szCs w:val="16"/>
          <w:lang w:val="ro-RO"/>
        </w:rPr>
        <w:t>Notă</w:t>
      </w:r>
      <w:r>
        <w:rPr>
          <w:rFonts w:ascii="Arial" w:hAnsi="Arial" w:cs="Arial"/>
          <w:sz w:val="16"/>
          <w:szCs w:val="16"/>
          <w:lang w:val="ro-RO"/>
        </w:rPr>
        <w:t xml:space="preserve">: </w:t>
      </w:r>
      <w:r w:rsidRPr="001412C5">
        <w:rPr>
          <w:rFonts w:ascii="Arial" w:hAnsi="Arial" w:cs="Arial"/>
          <w:sz w:val="16"/>
          <w:szCs w:val="16"/>
          <w:lang w:val="ro-RO"/>
        </w:rPr>
        <w:t xml:space="preserve">Prezentul </w:t>
      </w:r>
      <w:r>
        <w:rPr>
          <w:rFonts w:ascii="Arial" w:hAnsi="Arial" w:cs="Arial"/>
          <w:sz w:val="16"/>
          <w:szCs w:val="16"/>
          <w:lang w:val="ro-RO"/>
        </w:rPr>
        <w:t>Plan</w:t>
      </w:r>
      <w:r w:rsidRPr="001412C5">
        <w:rPr>
          <w:rFonts w:ascii="Arial" w:hAnsi="Arial" w:cs="Arial"/>
          <w:sz w:val="16"/>
          <w:szCs w:val="16"/>
          <w:lang w:val="ro-RO"/>
        </w:rPr>
        <w:t xml:space="preserve"> de </w:t>
      </w:r>
      <w:r>
        <w:rPr>
          <w:rFonts w:ascii="Arial" w:hAnsi="Arial" w:cs="Arial"/>
          <w:sz w:val="16"/>
          <w:szCs w:val="16"/>
          <w:lang w:val="ro-RO"/>
        </w:rPr>
        <w:t>activitate</w:t>
      </w:r>
      <w:r w:rsidRPr="001412C5">
        <w:rPr>
          <w:rFonts w:ascii="Arial" w:hAnsi="Arial" w:cs="Arial"/>
          <w:sz w:val="16"/>
          <w:szCs w:val="16"/>
          <w:lang w:val="ro-RO"/>
        </w:rPr>
        <w:t xml:space="preserve"> trebuie completat și semnat înainte de începerea mobilității și poate fi actualizat ulterior pe parcursul mobilității cu condiția că </w:t>
      </w:r>
      <w:r>
        <w:rPr>
          <w:rFonts w:ascii="Arial" w:hAnsi="Arial" w:cs="Arial"/>
          <w:sz w:val="16"/>
          <w:szCs w:val="16"/>
          <w:lang w:val="ro-RO"/>
        </w:rPr>
        <w:t>bursierul</w:t>
      </w:r>
      <w:r w:rsidRPr="001412C5">
        <w:rPr>
          <w:rFonts w:ascii="Arial" w:hAnsi="Arial" w:cs="Arial"/>
          <w:sz w:val="16"/>
          <w:szCs w:val="16"/>
          <w:lang w:val="ro-RO"/>
        </w:rPr>
        <w:t xml:space="preserve"> și Universitățile participante sunt de acord. Originalul va fi păstrat la Universitatea </w:t>
      </w:r>
      <w:r>
        <w:rPr>
          <w:rFonts w:ascii="Arial" w:hAnsi="Arial" w:cs="Arial"/>
          <w:sz w:val="16"/>
          <w:szCs w:val="16"/>
          <w:lang w:val="ro-RO"/>
        </w:rPr>
        <w:t>g</w:t>
      </w:r>
      <w:r w:rsidRPr="001412C5">
        <w:rPr>
          <w:rFonts w:ascii="Arial" w:hAnsi="Arial" w:cs="Arial"/>
          <w:sz w:val="16"/>
          <w:szCs w:val="16"/>
          <w:lang w:val="ro-RO"/>
        </w:rPr>
        <w:t>azdă pe parcursul mobilității</w:t>
      </w:r>
      <w:r>
        <w:rPr>
          <w:rFonts w:ascii="Arial" w:hAnsi="Arial" w:cs="Arial"/>
          <w:sz w:val="16"/>
          <w:szCs w:val="16"/>
          <w:lang w:val="ro-RO"/>
        </w:rPr>
        <w:t>,</w:t>
      </w:r>
      <w:r w:rsidRPr="001412C5">
        <w:rPr>
          <w:rFonts w:ascii="Arial" w:hAnsi="Arial" w:cs="Arial"/>
          <w:sz w:val="16"/>
          <w:szCs w:val="16"/>
          <w:lang w:val="ro-RO"/>
        </w:rPr>
        <w:t xml:space="preserve"> apoi la  Universitatea de </w:t>
      </w:r>
      <w:r>
        <w:rPr>
          <w:rFonts w:ascii="Arial" w:hAnsi="Arial" w:cs="Arial"/>
          <w:sz w:val="16"/>
          <w:szCs w:val="16"/>
          <w:lang w:val="ro-RO"/>
        </w:rPr>
        <w:t>o</w:t>
      </w:r>
      <w:r w:rsidRPr="001412C5">
        <w:rPr>
          <w:rFonts w:ascii="Arial" w:hAnsi="Arial" w:cs="Arial"/>
          <w:sz w:val="16"/>
          <w:szCs w:val="16"/>
          <w:lang w:val="ro-RO"/>
        </w:rPr>
        <w:t>rigine după finalizarea mobilității.</w:t>
      </w:r>
    </w:p>
    <w:sectPr w:rsidR="00261726" w:rsidRPr="00C75C9D" w:rsidSect="00C050B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E6631"/>
    <w:rsid w:val="00043D83"/>
    <w:rsid w:val="000B2A64"/>
    <w:rsid w:val="000C1031"/>
    <w:rsid w:val="000E6631"/>
    <w:rsid w:val="002168AD"/>
    <w:rsid w:val="002200B8"/>
    <w:rsid w:val="00261726"/>
    <w:rsid w:val="0032568C"/>
    <w:rsid w:val="0033203D"/>
    <w:rsid w:val="0033573F"/>
    <w:rsid w:val="00342D5C"/>
    <w:rsid w:val="003869F8"/>
    <w:rsid w:val="003B6F7E"/>
    <w:rsid w:val="004403BE"/>
    <w:rsid w:val="004D7B33"/>
    <w:rsid w:val="00500C16"/>
    <w:rsid w:val="005135CC"/>
    <w:rsid w:val="005F5903"/>
    <w:rsid w:val="006012DC"/>
    <w:rsid w:val="00667940"/>
    <w:rsid w:val="0071132A"/>
    <w:rsid w:val="0072505D"/>
    <w:rsid w:val="00763381"/>
    <w:rsid w:val="007E0F4D"/>
    <w:rsid w:val="00862DB4"/>
    <w:rsid w:val="00900191"/>
    <w:rsid w:val="00B24F82"/>
    <w:rsid w:val="00BB7C74"/>
    <w:rsid w:val="00C050B7"/>
    <w:rsid w:val="00C07CF6"/>
    <w:rsid w:val="00C75C9D"/>
    <w:rsid w:val="00CA7F2D"/>
    <w:rsid w:val="00CC5C28"/>
    <w:rsid w:val="00DC6701"/>
    <w:rsid w:val="00DF1590"/>
    <w:rsid w:val="00E2567C"/>
    <w:rsid w:val="00E257D1"/>
    <w:rsid w:val="00E5229C"/>
    <w:rsid w:val="00E64B66"/>
    <w:rsid w:val="00EA1423"/>
    <w:rsid w:val="00FB054A"/>
    <w:rsid w:val="00FB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Nicoleta</cp:lastModifiedBy>
  <cp:revision>2</cp:revision>
  <dcterms:created xsi:type="dcterms:W3CDTF">2017-11-20T08:08:00Z</dcterms:created>
  <dcterms:modified xsi:type="dcterms:W3CDTF">2017-11-20T08:08:00Z</dcterms:modified>
</cp:coreProperties>
</file>